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0656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rHeight w:val="1937.87109375" w:hRule="atLeast"/>
          <w:tblHeader w:val="0"/>
        </w:trPr>
        <w:tc>
          <w:tcPr>
            <w:shd w:fill="e7e7e7" w:val="clear"/>
            <w:tcMar>
              <w:top w:w="120.0" w:type="dxa"/>
              <w:left w:w="220.0" w:type="dxa"/>
              <w:bottom w:w="120.0" w:type="dxa"/>
              <w:right w:w="220.0" w:type="dxa"/>
            </w:tcMar>
          </w:tcPr>
          <w:p w:rsidR="00000000" w:rsidDel="00000000" w:rsidP="00000000" w:rsidRDefault="00000000" w:rsidRPr="00000000" w14:paraId="00000002">
            <w:pPr>
              <w:bidi w:val="1"/>
              <w:spacing w:after="240" w:before="240" w:line="360" w:lineRule="auto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أيها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الناجون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والناجيات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من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المؤسسات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الإيوائية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):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من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فضلكم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صو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ّ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روا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فيديو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وأرسلوه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إلينا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bidi w:val="1"/>
        <w:spacing w:after="40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008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816"/>
        <w:gridCol w:w="6264"/>
        <w:tblGridChange w:id="0">
          <w:tblGrid>
            <w:gridCol w:w="3816"/>
            <w:gridCol w:w="6264"/>
          </w:tblGrid>
        </w:tblGridChange>
      </w:tblGrid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723900</wp:posOffset>
                  </wp:positionH>
                  <wp:positionV relativeFrom="paragraph">
                    <wp:posOffset>-28574</wp:posOffset>
                  </wp:positionV>
                  <wp:extent cx="1140439" cy="1210619"/>
                  <wp:effectExtent b="0" l="0" r="0" t="0"/>
                  <wp:wrapNone/>
                  <wp:docPr id="96703880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439" cy="12106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5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128090</wp:posOffset>
                  </wp:positionV>
                  <wp:extent cx="1200097" cy="2750785"/>
                  <wp:effectExtent b="0" l="0" r="0" t="0"/>
                  <wp:wrapNone/>
                  <wp:docPr id="967038819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097" cy="27507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B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552450</wp:posOffset>
                  </wp:positionH>
                  <wp:positionV relativeFrom="paragraph">
                    <wp:posOffset>78995</wp:posOffset>
                  </wp:positionV>
                  <wp:extent cx="2019300" cy="2774315"/>
                  <wp:effectExtent b="0" l="0" r="0" t="0"/>
                  <wp:wrapNone/>
                  <wp:docPr id="96703880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27743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7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240280" cy="1937539"/>
                  <wp:effectExtent b="0" l="0" r="0" t="0"/>
                  <wp:docPr id="96703880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9375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اسمي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تشياكي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ناكاياما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8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أنا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مناصرة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ذاتية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اليابان</w:t>
            </w:r>
            <w:r w:rsidDel="00000000" w:rsidR="00000000" w:rsidRPr="00000000">
              <w:rPr>
                <w:rtl w:val="1"/>
              </w:rPr>
              <w:t xml:space="preserve">، </w:t>
            </w:r>
            <w:r w:rsidDel="00000000" w:rsidR="00000000" w:rsidRPr="00000000">
              <w:rPr>
                <w:rtl w:val="1"/>
              </w:rPr>
              <w:t xml:space="preserve">وأنا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الناجين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المؤسسات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الإيوائية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A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لدى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منظمة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الاحتواء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الشامل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شبكة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عالمية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للناجين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المؤسسات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الإيوائية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C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اسم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هذه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المجموعة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هو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Survivors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Network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وتعني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بالعربية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شبكة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الناجين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E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أنا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أترأس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شبكة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الناجين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0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المؤسسة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الإيوائية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هي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مكان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يكون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فيه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الأشخاص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ذوو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الإعاقة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69" w:lineRule="auto"/>
              <w:ind w:left="144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منفصلين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عن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المجتمع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69" w:lineRule="auto"/>
              <w:ind w:left="144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لا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يقررون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بشأن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حياتهم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ولا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بشأن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أمور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كل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يوم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مثل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يعتني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بهم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وكيف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يقضون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وقتهم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69" w:lineRule="auto"/>
              <w:ind w:left="144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لا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حترم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حقوقهم</w:t>
            </w:r>
          </w:p>
          <w:p w:rsidR="00000000" w:rsidDel="00000000" w:rsidP="00000000" w:rsidRDefault="00000000" w:rsidRPr="00000000" w14:paraId="00000035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قد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تكون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المؤسسة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الإيوائية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كبيرة</w:t>
            </w:r>
            <w:r w:rsidDel="00000000" w:rsidR="00000000" w:rsidRPr="00000000">
              <w:rPr>
                <w:rtl w:val="1"/>
              </w:rPr>
              <w:t xml:space="preserve">، </w:t>
            </w:r>
            <w:r w:rsidDel="00000000" w:rsidR="00000000" w:rsidRPr="00000000">
              <w:rPr>
                <w:rtl w:val="1"/>
              </w:rPr>
              <w:t xml:space="preserve">عندما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يعيش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فيها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أشخاص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كثيرون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المكان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نفسه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7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أو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صغيرة</w:t>
            </w:r>
            <w:r w:rsidDel="00000000" w:rsidR="00000000" w:rsidRPr="00000000">
              <w:rPr>
                <w:rtl w:val="1"/>
              </w:rPr>
              <w:t xml:space="preserve">، </w:t>
            </w:r>
            <w:r w:rsidDel="00000000" w:rsidR="00000000" w:rsidRPr="00000000">
              <w:rPr>
                <w:rtl w:val="1"/>
              </w:rPr>
              <w:t xml:space="preserve">فيها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عدد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قليل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الأشخاص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9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وقد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تحمل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المؤسسات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الإيوائية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أسماء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مختلفة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كثيرة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B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الناجون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المؤسسات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الإيوائية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هم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أشخاص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69" w:lineRule="auto"/>
              <w:ind w:left="144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عاشوا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مؤسسات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إيوائية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ثم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خرجوا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منها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ويعيشون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الآن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المجتمع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69" w:lineRule="auto"/>
              <w:ind w:left="144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زالوا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يعيشون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مؤسسات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إيوائية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ويحاولون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الخروج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منها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4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تريد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شبكة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الناجين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التابعة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لمنظمة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الاحتواء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الشامل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يفهم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عدد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أكبر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الناس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هي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المؤسسات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الإيوائية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وما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عاشه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الناجون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6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ولكي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يحدث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ذلك</w:t>
            </w:r>
            <w:r w:rsidDel="00000000" w:rsidR="00000000" w:rsidRPr="00000000">
              <w:rPr>
                <w:rtl w:val="1"/>
              </w:rPr>
              <w:t xml:space="preserve">، </w:t>
            </w:r>
            <w:r w:rsidDel="00000000" w:rsidR="00000000" w:rsidRPr="00000000">
              <w:rPr>
                <w:rtl w:val="1"/>
              </w:rPr>
              <w:t xml:space="preserve">نجمع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مقاطع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فيديو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الناجين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8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ستساعدنا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هذه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المقاطع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المطالبة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بإغلاق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المؤسسات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الإيوائية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A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يشرح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هذا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الكتي</w:t>
            </w:r>
            <w:r w:rsidDel="00000000" w:rsidR="00000000" w:rsidRPr="00000000">
              <w:rPr>
                <w:rtl w:val="1"/>
              </w:rPr>
              <w:t xml:space="preserve">ّ</w:t>
            </w:r>
            <w:r w:rsidDel="00000000" w:rsidR="00000000" w:rsidRPr="00000000">
              <w:rPr>
                <w:rtl w:val="1"/>
              </w:rPr>
              <w:t xml:space="preserve">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للناجين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نود</w:t>
            </w:r>
            <w:r w:rsidDel="00000000" w:rsidR="00000000" w:rsidRPr="00000000">
              <w:rPr>
                <w:rtl w:val="1"/>
              </w:rPr>
              <w:t xml:space="preserve">ّ </w:t>
            </w:r>
            <w:r w:rsidDel="00000000" w:rsidR="00000000" w:rsidRPr="00000000">
              <w:rPr>
                <w:rtl w:val="1"/>
              </w:rPr>
              <w:t xml:space="preserve">أن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يتحدثوا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عنه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الفيديو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حول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إنهاء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الإيداع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المؤسسات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الإيوائية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011680" cy="2011680"/>
                  <wp:effectExtent b="0" l="0" r="0" t="0"/>
                  <wp:docPr id="96703880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20116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bidi w:val="1"/>
              <w:spacing w:after="140" w:line="269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1"/>
              </w:rPr>
              <w:t xml:space="preserve">نود</w:t>
            </w: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1"/>
              </w:rPr>
              <w:t xml:space="preserve">ّ </w:t>
            </w: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1"/>
              </w:rPr>
              <w:t xml:space="preserve">أن</w:t>
            </w: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1"/>
              </w:rPr>
              <w:t xml:space="preserve">نسمع</w:t>
            </w: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1"/>
              </w:rPr>
              <w:t xml:space="preserve">منك</w:t>
            </w: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bidi w:val="1"/>
              <w:spacing w:after="80" w:line="259" w:lineRule="auto"/>
              <w:ind w:left="331" w:hanging="187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•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لماذا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عشت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في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مؤسسة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إيوائية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bidi w:val="1"/>
              <w:spacing w:after="80" w:line="259" w:lineRule="auto"/>
              <w:ind w:left="331" w:hanging="187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•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كيف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كانت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الحياة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هناك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bidi w:val="1"/>
              <w:spacing w:after="80" w:line="259" w:lineRule="auto"/>
              <w:ind w:left="331" w:hanging="187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•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كيف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انتقلت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للعيش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في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المجتمع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bidi w:val="1"/>
              <w:spacing w:after="80" w:line="259" w:lineRule="auto"/>
              <w:ind w:left="331" w:hanging="187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•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ما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الذي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يختلف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في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حياتك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الآن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bidi w:val="1"/>
              <w:spacing w:after="80" w:line="259" w:lineRule="auto"/>
              <w:ind w:left="331" w:hanging="187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•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رسالتك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spacing w:after="80" w:line="259" w:lineRule="auto"/>
              <w:ind w:left="331" w:hanging="187"/>
              <w:jc w:val="left"/>
              <w:rPr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spacing w:after="80" w:line="259" w:lineRule="auto"/>
              <w:ind w:left="331" w:hanging="187"/>
              <w:jc w:val="left"/>
              <w:rPr>
                <w:color w:val="000000"/>
                <w:sz w:val="29"/>
                <w:szCs w:val="29"/>
              </w:rPr>
            </w:pP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نشرح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تفاصيل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أكثر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في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الصفحات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التالية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8">
            <w:pPr>
              <w:bidi w:val="1"/>
              <w:spacing w:after="80" w:line="259" w:lineRule="auto"/>
              <w:ind w:left="331" w:hanging="187"/>
              <w:jc w:val="left"/>
              <w:rPr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bidi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bidi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10656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blHeader w:val="0"/>
        </w:trPr>
        <w:tc>
          <w:tcPr>
            <w:shd w:fill="e7e7e7" w:val="clear"/>
            <w:tcMar>
              <w:top w:w="120.0" w:type="dxa"/>
              <w:left w:w="220.0" w:type="dxa"/>
              <w:bottom w:w="120.0" w:type="dxa"/>
              <w:right w:w="220.0" w:type="dxa"/>
            </w:tcMar>
          </w:tcPr>
          <w:p w:rsidR="00000000" w:rsidDel="00000000" w:rsidP="00000000" w:rsidRDefault="00000000" w:rsidRPr="00000000" w14:paraId="0000005C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السؤال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 1 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والسؤال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 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bidi w:val="1"/>
        <w:spacing w:after="40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1008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960"/>
        <w:gridCol w:w="6120"/>
        <w:tblGridChange w:id="0">
          <w:tblGrid>
            <w:gridCol w:w="3960"/>
            <w:gridCol w:w="6120"/>
          </w:tblGrid>
        </w:tblGridChange>
      </w:tblGrid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423160" cy="2532066"/>
                  <wp:effectExtent b="0" l="0" r="0" t="0"/>
                  <wp:docPr id="96703880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25320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bidi w:val="1"/>
              <w:spacing w:after="160" w:line="269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1"/>
              </w:rPr>
              <w:t xml:space="preserve">السؤال</w:t>
            </w: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1"/>
              </w:rPr>
              <w:t xml:space="preserve">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spacing w:after="160" w:line="269" w:lineRule="auto"/>
              <w:jc w:val="left"/>
              <w:rPr/>
            </w:pP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لماذا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بدأت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العيش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في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مؤسسة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إيوائية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bidi w:val="1"/>
              <w:spacing w:after="160" w:line="269" w:lineRule="auto"/>
              <w:jc w:val="left"/>
              <w:rPr/>
            </w:pP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كم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من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الوقت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عشت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هناك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148840" cy="2481399"/>
                  <wp:effectExtent b="0" l="0" r="0" t="0"/>
                  <wp:docPr id="96703880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24813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bidi w:val="1"/>
              <w:spacing w:after="160" w:line="276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1"/>
              </w:rPr>
              <w:t xml:space="preserve">السؤال</w:t>
            </w: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1"/>
              </w:rPr>
              <w:t xml:space="preserve">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bidi w:val="1"/>
              <w:spacing w:after="160" w:line="276" w:lineRule="auto"/>
              <w:jc w:val="left"/>
              <w:rPr/>
            </w:pP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كيف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كانت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تجربتك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في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العيش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داخل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مؤسسة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إيوائية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؟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وبماذا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كنت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تشعر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عندما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كنت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تعيش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هناك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bidi w:val="1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10656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blHeader w:val="0"/>
        </w:trPr>
        <w:tc>
          <w:tcPr>
            <w:shd w:fill="e7e7e7" w:val="clear"/>
            <w:tcMar>
              <w:top w:w="120.0" w:type="dxa"/>
              <w:left w:w="220.0" w:type="dxa"/>
              <w:bottom w:w="120.0" w:type="dxa"/>
              <w:right w:w="220.0" w:type="dxa"/>
            </w:tcMar>
          </w:tcPr>
          <w:p w:rsidR="00000000" w:rsidDel="00000000" w:rsidP="00000000" w:rsidRDefault="00000000" w:rsidRPr="00000000" w14:paraId="00000066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السؤال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 3 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والسؤال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 4 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والسؤال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 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bidi w:val="1"/>
        <w:spacing w:after="40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1008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320"/>
        <w:gridCol w:w="5760"/>
        <w:tblGridChange w:id="0">
          <w:tblGrid>
            <w:gridCol w:w="4320"/>
            <w:gridCol w:w="5760"/>
          </w:tblGrid>
        </w:tblGridChange>
      </w:tblGrid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697480" cy="2095130"/>
                  <wp:effectExtent b="0" l="0" r="0" t="0"/>
                  <wp:docPr id="967038807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20951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bidi w:val="1"/>
              <w:spacing w:after="160" w:line="269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1"/>
              </w:rPr>
              <w:t xml:space="preserve">السؤال</w:t>
            </w: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1"/>
              </w:rPr>
              <w:t xml:space="preserve">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spacing w:after="140" w:line="269" w:lineRule="auto"/>
              <w:jc w:val="left"/>
              <w:rPr/>
            </w:pP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كيف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انتقلت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للعيش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في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المجتمع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؟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وهل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ساعدك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أحد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أو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قد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ّ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م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لك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النصيحة</w:t>
            </w:r>
            <w:r w:rsidDel="00000000" w:rsidR="00000000" w:rsidRPr="00000000">
              <w:rPr>
                <w:color w:val="000000"/>
                <w:sz w:val="31"/>
                <w:szCs w:val="31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651760" cy="2045643"/>
                  <wp:effectExtent b="0" l="0" r="0" t="0"/>
                  <wp:docPr id="967038806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20456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bidi w:val="1"/>
              <w:spacing w:after="160" w:line="269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1"/>
              </w:rPr>
              <w:t xml:space="preserve">السؤال</w:t>
            </w: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1"/>
              </w:rPr>
              <w:t xml:space="preserve">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ما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الفرق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بين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حياتك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المؤسسة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الإيوائية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وحياتك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المجتمع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؟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هل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تعيش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الحياة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التي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تريدها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؟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وما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نوع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الدعم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الذي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تحصل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عليه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1"/>
              </w:rPr>
              <w:t xml:space="preserve">؟</w:t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134827" cy="2134827"/>
                  <wp:effectExtent b="0" l="0" r="0" t="0"/>
                  <wp:docPr id="967038810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827" cy="21348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bidi w:val="1"/>
              <w:spacing w:after="160" w:line="269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1"/>
              </w:rPr>
              <w:t xml:space="preserve">السؤال</w:t>
            </w: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1"/>
              </w:rPr>
              <w:t xml:space="preserve">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spacing w:after="160" w:line="269" w:lineRule="auto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ما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الذي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تود</w:t>
            </w:r>
            <w:r w:rsidDel="00000000" w:rsidR="00000000" w:rsidRPr="00000000">
              <w:rPr>
                <w:rtl w:val="1"/>
              </w:rPr>
              <w:t xml:space="preserve">ّ </w:t>
            </w:r>
            <w:r w:rsidDel="00000000" w:rsidR="00000000" w:rsidRPr="00000000">
              <w:rPr>
                <w:rtl w:val="1"/>
              </w:rPr>
              <w:t xml:space="preserve">قوله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للحكومة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وللمجتمع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2">
            <w:pPr>
              <w:bidi w:val="1"/>
              <w:spacing w:after="160" w:line="269" w:lineRule="auto"/>
              <w:jc w:val="left"/>
              <w:rPr>
                <w:b w:val="1"/>
                <w:bCs w:val="1"/>
                <w:color w:val="000000"/>
                <w:sz w:val="38"/>
                <w:szCs w:val="38"/>
              </w:rPr>
            </w:pPr>
            <w:r w:rsidDel="00000000" w:rsidR="00000000" w:rsidRPr="00000000">
              <w:rPr>
                <w:rtl w:val="1"/>
              </w:rPr>
              <w:t xml:space="preserve">هل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لديك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رسالة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للأشخاص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الذين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زالوا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يعيشون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مؤسسات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إيوائية</w:t>
            </w:r>
            <w:r w:rsidDel="00000000" w:rsidR="00000000" w:rsidRPr="00000000">
              <w:rPr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bidi w:val="1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10656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blHeader w:val="0"/>
        </w:trPr>
        <w:tc>
          <w:tcPr>
            <w:shd w:fill="e7e7e7" w:val="clear"/>
            <w:tcMar>
              <w:top w:w="120.0" w:type="dxa"/>
              <w:left w:w="220.0" w:type="dxa"/>
              <w:bottom w:w="120.0" w:type="dxa"/>
              <w:right w:w="220.0" w:type="dxa"/>
            </w:tcMar>
          </w:tcPr>
          <w:p w:rsidR="00000000" w:rsidDel="00000000" w:rsidP="00000000" w:rsidRDefault="00000000" w:rsidRPr="00000000" w14:paraId="00000074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كيف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تصو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ّ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ر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1"/>
              </w:rPr>
              <w:t xml:space="preserve">الفيديو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bidi w:val="1"/>
        <w:spacing w:after="40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1008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032"/>
        <w:gridCol w:w="6048"/>
        <w:tblGridChange w:id="0">
          <w:tblGrid>
            <w:gridCol w:w="4032"/>
            <w:gridCol w:w="6048"/>
          </w:tblGrid>
        </w:tblGridChange>
      </w:tblGrid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331720" cy="1450216"/>
                  <wp:effectExtent b="0" l="0" r="0" t="0"/>
                  <wp:docPr id="967038808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14502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إذا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كنت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تصو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ّ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ر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بهاتف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محمول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،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من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فضلك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أمسكه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بشكل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أفقي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057400" cy="1683328"/>
                  <wp:effectExtent b="0" l="0" r="0" t="0"/>
                  <wp:docPr id="96703880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6833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من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فضلك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صو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ّ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ر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في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مكان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هادئ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حتى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ي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ُ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سمع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صوتك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بوضوح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1737360" cy="1798320"/>
                  <wp:effectExtent b="0" l="0" r="0" t="0"/>
                  <wp:docPr id="967038811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983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bidi w:val="1"/>
              <w:spacing w:after="120" w:line="269" w:lineRule="auto"/>
              <w:jc w:val="left"/>
              <w:rPr/>
            </w:pP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من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فضلك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حافظ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على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ثبات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الكاميرا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قدر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الإمكان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،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باستخدام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حامل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ثلاثي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أو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اطلب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من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شخص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آخر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أن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يمسك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الكاميرا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لك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240280" cy="1579685"/>
                  <wp:effectExtent b="0" l="0" r="0" t="0"/>
                  <wp:docPr id="967038812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579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قد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يكون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الكلام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أسهل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إذا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طرح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عليك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شخص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آخر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الأسئلة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،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مثل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حديث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بينكما</w:t>
            </w:r>
            <w:r w:rsidDel="00000000" w:rsidR="00000000" w:rsidRPr="00000000">
              <w:rPr>
                <w:color w:val="000000"/>
                <w:sz w:val="29"/>
                <w:szCs w:val="29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bidi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bidi w:val="1"/>
        <w:spacing w:after="0" w:line="269" w:lineRule="auto"/>
        <w:jc w:val="left"/>
        <w:rPr>
          <w:color w:val="000000"/>
          <w:sz w:val="31"/>
          <w:szCs w:val="31"/>
        </w:rPr>
      </w:pPr>
      <w:r w:rsidDel="00000000" w:rsidR="00000000" w:rsidRPr="00000000">
        <w:rPr>
          <w:color w:val="000000"/>
          <w:sz w:val="31"/>
          <w:szCs w:val="31"/>
          <w:rtl w:val="1"/>
        </w:rPr>
        <w:t xml:space="preserve">من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 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فضلك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، 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اجعل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 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مدة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 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الفيديو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 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من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 8 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إلى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 10 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دقائق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 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على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 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الأكثر</w:t>
      </w:r>
      <w:r w:rsidDel="00000000" w:rsidR="00000000" w:rsidRPr="00000000">
        <w:rPr>
          <w:color w:val="000000"/>
          <w:sz w:val="31"/>
          <w:szCs w:val="31"/>
          <w:rtl w:val="1"/>
        </w:rPr>
        <w:t xml:space="preserve">.</w:t>
      </w:r>
    </w:p>
    <w:p w:rsidR="00000000" w:rsidDel="00000000" w:rsidP="00000000" w:rsidRDefault="00000000" w:rsidRPr="00000000" w14:paraId="00000081">
      <w:pPr>
        <w:bidi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10656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blHeader w:val="0"/>
        </w:trPr>
        <w:tc>
          <w:tcPr>
            <w:shd w:fill="e7e7e7" w:val="clear"/>
            <w:tcMar>
              <w:top w:w="120.0" w:type="dxa"/>
              <w:left w:w="220.0" w:type="dxa"/>
              <w:bottom w:w="120.0" w:type="dxa"/>
              <w:right w:w="220.0" w:type="dxa"/>
            </w:tcMar>
          </w:tcPr>
          <w:p w:rsidR="00000000" w:rsidDel="00000000" w:rsidP="00000000" w:rsidRDefault="00000000" w:rsidRPr="00000000" w14:paraId="00000083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كيف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ترسل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44"/>
                <w:szCs w:val="44"/>
                <w:rtl w:val="1"/>
              </w:rPr>
              <w:t xml:space="preserve">الفيديو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bidi w:val="1"/>
        <w:spacing w:after="40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0"/>
        <w:bidiVisual w:val="1"/>
        <w:tblW w:w="1008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456"/>
        <w:gridCol w:w="6624"/>
        <w:tblGridChange w:id="0">
          <w:tblGrid>
            <w:gridCol w:w="3456"/>
            <w:gridCol w:w="6624"/>
          </w:tblGrid>
        </w:tblGridChange>
      </w:tblGrid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2092960" cy="1216025"/>
                  <wp:effectExtent b="0" l="0" r="0" t="0"/>
                  <wp:docPr id="967038813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960" cy="1216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69" w:lineRule="auto"/>
              <w:ind w:left="144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  <w:rtl w:val="0"/>
              </w:rPr>
              <w:t xml:space="preserve">Google Drive</w:t>
            </w:r>
          </w:p>
          <w:p w:rsidR="00000000" w:rsidDel="00000000" w:rsidP="00000000" w:rsidRDefault="00000000" w:rsidRPr="00000000" w14:paraId="0000008B">
            <w:pPr>
              <w:bidi w:val="1"/>
              <w:spacing w:after="0" w:line="269" w:lineRule="auto"/>
              <w:jc w:val="left"/>
              <w:rPr>
                <w:color w:val="000000"/>
                <w:sz w:val="31"/>
                <w:szCs w:val="31"/>
              </w:rPr>
            </w:pPr>
            <w:r w:rsidDel="00000000" w:rsidR="00000000" w:rsidRPr="00000000">
              <w:rPr>
                <w:rtl w:val="1"/>
              </w:rPr>
              <w:t xml:space="preserve">إذا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كان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لديك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حساب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Google</w:t>
            </w:r>
            <w:r w:rsidDel="00000000" w:rsidR="00000000" w:rsidRPr="00000000">
              <w:rPr>
                <w:rtl w:val="1"/>
              </w:rPr>
              <w:t xml:space="preserve">، </w:t>
            </w:r>
            <w:r w:rsidDel="00000000" w:rsidR="00000000" w:rsidRPr="00000000">
              <w:rPr>
                <w:rtl w:val="1"/>
              </w:rPr>
              <w:t xml:space="preserve">يمكنك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رفع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الفيديو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مباشرة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إلى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مجلد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Google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Drive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المشترك</w:t>
            </w:r>
            <w:r w:rsidDel="00000000" w:rsidR="00000000" w:rsidRPr="00000000">
              <w:rPr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69" w:lineRule="auto"/>
              <w:jc w:val="left"/>
              <w:rPr>
                <w:color w:val="000000"/>
                <w:sz w:val="28"/>
                <w:szCs w:val="28"/>
              </w:rPr>
            </w:pPr>
            <w:hyperlink r:id="rId22">
              <w:r w:rsidDel="00000000" w:rsidR="00000000" w:rsidRPr="00000000">
                <w:rPr>
                  <w:color w:val="0000ff"/>
                  <w:sz w:val="28"/>
                  <w:szCs w:val="28"/>
                  <w:u w:val="single"/>
                  <w:rtl w:val="0"/>
                </w:rPr>
                <w:t xml:space="preserve">https://drive.google.com/drive/folders/1NJ9TTlEx0CuV-7JOHF0HsAzBpSlsh5Cv?usp=sharing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bidi w:val="1"/>
              <w:spacing w:after="0" w:line="269" w:lineRule="auto"/>
              <w:jc w:val="left"/>
              <w:rPr>
                <w:color w:val="000000"/>
                <w:sz w:val="31"/>
                <w:szCs w:val="31"/>
              </w:rPr>
            </w:pPr>
            <w:r w:rsidDel="00000000" w:rsidR="00000000" w:rsidRPr="00000000">
              <w:rPr>
                <w:color w:val="000000"/>
                <w:sz w:val="31"/>
                <w:szCs w:val="31"/>
              </w:rPr>
              <w:drawing>
                <wp:inline distB="0" distT="0" distL="0" distR="0">
                  <wp:extent cx="813696" cy="813696"/>
                  <wp:effectExtent b="0" l="0" r="0" t="0"/>
                  <wp:docPr id="967038814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696" cy="8136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1336887" cy="1523531"/>
                  <wp:effectExtent b="0" l="0" r="0" t="0"/>
                  <wp:docPr id="967038815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887" cy="15235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00" w:before="0" w:line="269" w:lineRule="auto"/>
              <w:ind w:left="144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9"/>
                <w:szCs w:val="29"/>
                <w:u w:val="none"/>
                <w:shd w:fill="auto" w:val="clear"/>
                <w:vertAlign w:val="baseline"/>
                <w:rtl w:val="0"/>
              </w:rPr>
              <w:t xml:space="preserve">WeTransfer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يمكنك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أيض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ً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استخدام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هذه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الخدمة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المجانية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لرفع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الفيديو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2">
            <w:pPr>
              <w:spacing w:after="0" w:line="269" w:lineRule="auto"/>
              <w:jc w:val="left"/>
              <w:rPr>
                <w:color w:val="0563c1"/>
                <w:sz w:val="28"/>
                <w:szCs w:val="28"/>
              </w:rPr>
            </w:pPr>
            <w:hyperlink r:id="rId25">
              <w:r w:rsidDel="00000000" w:rsidR="00000000" w:rsidRPr="00000000">
                <w:rPr>
                  <w:color w:val="0000ff"/>
                  <w:sz w:val="28"/>
                  <w:szCs w:val="28"/>
                  <w:u w:val="single"/>
                  <w:rtl w:val="0"/>
                </w:rPr>
                <w:t xml:space="preserve">https://wetransfer.com/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خانة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[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Email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to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]،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فضلك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اكتب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هذا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البريد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الإلكتروني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hyperlink r:id="rId26">
              <w:r w:rsidDel="00000000" w:rsidR="00000000" w:rsidRPr="00000000">
                <w:rPr>
                  <w:rFonts w:ascii="MS PGothic" w:cs="MS PGothic" w:eastAsia="MS PGothic" w:hAnsi="MS PGothic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8"/>
                  <w:szCs w:val="28"/>
                  <w:u w:val="single"/>
                  <w:shd w:fill="auto" w:val="clear"/>
                  <w:vertAlign w:val="baseline"/>
                  <w:rtl w:val="0"/>
                </w:rPr>
                <w:t xml:space="preserve">ailis.hardy@inclusion-international.org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1497095" cy="1497095"/>
                  <wp:effectExtent b="0" l="0" r="0" t="0"/>
                  <wp:docPr id="967038816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095" cy="14970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1"/>
              </w:rPr>
              <w:t xml:space="preserve">بعد</w:t>
            </w: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1"/>
              </w:rPr>
              <w:t xml:space="preserve">إرسال</w:t>
            </w: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1"/>
              </w:rPr>
              <w:t xml:space="preserve">الفيديو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فضلك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املأ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نموذج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Google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Form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لإعلامنا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9">
            <w:pPr>
              <w:spacing w:after="0" w:line="269" w:lineRule="auto"/>
              <w:jc w:val="left"/>
              <w:rPr>
                <w:b w:val="1"/>
                <w:bCs w:val="1"/>
                <w:color w:val="000000"/>
                <w:sz w:val="26"/>
                <w:szCs w:val="26"/>
              </w:rPr>
            </w:pPr>
            <w:hyperlink r:id="rId28">
              <w:r w:rsidDel="00000000" w:rsidR="00000000" w:rsidRPr="00000000">
                <w:rPr>
                  <w:b w:val="1"/>
                  <w:bCs w:val="1"/>
                  <w:color w:val="0000ff"/>
                  <w:sz w:val="26"/>
                  <w:szCs w:val="26"/>
                  <w:u w:val="single"/>
                  <w:rtl w:val="0"/>
                </w:rPr>
                <w:t xml:space="preserve">https://forms.gle/4H8JDcrfD7QmVZg19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853554" cy="853554"/>
                  <wp:effectExtent b="0" l="0" r="0" t="0"/>
                  <wp:docPr id="967038817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554" cy="85355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bidi w:val="1"/>
              <w:spacing w:after="0" w:lineRule="auto"/>
              <w:jc w:val="left"/>
              <w:rPr/>
            </w:pPr>
            <w:r w:rsidDel="00000000" w:rsidR="00000000" w:rsidRPr="00000000">
              <w:rPr/>
              <w:drawing>
                <wp:inline distB="0" distT="0" distL="0" distR="0">
                  <wp:extent cx="1377265" cy="1377265"/>
                  <wp:effectExtent b="0" l="0" r="0" t="0"/>
                  <wp:docPr id="967038818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65" cy="13772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80.0" w:type="dxa"/>
              <w:bottom w:w="11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bidi w:val="1"/>
              <w:spacing w:after="0" w:line="269" w:lineRule="auto"/>
              <w:jc w:val="left"/>
              <w:rPr/>
            </w:pPr>
            <w:r w:rsidDel="00000000" w:rsidR="00000000" w:rsidRPr="00000000">
              <w:rPr>
                <w:color w:val="000000"/>
                <w:rtl w:val="1"/>
              </w:rPr>
              <w:t xml:space="preserve">آخر</w:t>
            </w:r>
            <w:r w:rsidDel="00000000" w:rsidR="00000000" w:rsidRPr="00000000">
              <w:rPr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rtl w:val="1"/>
              </w:rPr>
              <w:t xml:space="preserve">موعد</w:t>
            </w:r>
            <w:r w:rsidDel="00000000" w:rsidR="00000000" w:rsidRPr="00000000">
              <w:rPr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rtl w:val="1"/>
              </w:rPr>
              <w:t xml:space="preserve">للإرسال</w:t>
            </w:r>
            <w:r w:rsidDel="00000000" w:rsidR="00000000" w:rsidRPr="00000000">
              <w:rPr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rtl w:val="1"/>
              </w:rPr>
              <w:t xml:space="preserve">هو</w:t>
            </w:r>
            <w:r w:rsidDel="00000000" w:rsidR="00000000" w:rsidRPr="00000000">
              <w:rPr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rtl w:val="1"/>
              </w:rPr>
              <w:t xml:space="preserve">نهاية</w:t>
            </w:r>
            <w:r w:rsidDel="00000000" w:rsidR="00000000" w:rsidRPr="00000000">
              <w:rPr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rtl w:val="1"/>
              </w:rPr>
              <w:t xml:space="preserve">سبتمبر</w:t>
            </w:r>
            <w:r w:rsidDel="00000000" w:rsidR="00000000" w:rsidRPr="00000000">
              <w:rPr>
                <w:color w:val="000000"/>
                <w:rtl w:val="1"/>
              </w:rPr>
              <w:t xml:space="preserve"> 2026.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bidi w:val="1"/>
        <w:jc w:val="left"/>
        <w:rPr/>
      </w:pPr>
      <w:r w:rsidDel="00000000" w:rsidR="00000000" w:rsidRPr="00000000">
        <w:rPr>
          <w:rtl w:val="0"/>
        </w:rPr>
      </w:r>
    </w:p>
    <w:sectPr>
      <w:footerReference r:id="rId31" w:type="default"/>
      <w:pgSz w:h="15840" w:w="12240" w:orient="portrait"/>
      <w:pgMar w:bottom="648" w:top="648" w:left="792" w:right="792" w:header="288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MS PGoth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360" w:hanging="360"/>
      </w:pPr>
      <w:rPr>
        <w:color w:val="000000"/>
        <w:sz w:val="30"/>
        <w:szCs w:val="30"/>
      </w:rPr>
    </w:lvl>
    <w:lvl w:ilvl="1">
      <w:start w:val="1"/>
      <w:numFmt w:val="decimal"/>
      <w:lvlText w:val="(%2)"/>
      <w:lvlJc w:val="left"/>
      <w:pPr>
        <w:ind w:left="880" w:hanging="440"/>
      </w:pPr>
      <w:rPr/>
    </w:lvl>
    <w:lvl w:ilvl="2">
      <w:start w:val="1"/>
      <w:numFmt w:val="decimal"/>
      <w:lvlText w:val="%3"/>
      <w:lvlJc w:val="left"/>
      <w:pPr>
        <w:ind w:left="1320" w:hanging="440"/>
      </w:pPr>
      <w:rPr/>
    </w:lvl>
    <w:lvl w:ilvl="3">
      <w:start w:val="1"/>
      <w:numFmt w:val="decimal"/>
      <w:lvlText w:val="%4."/>
      <w:lvlJc w:val="left"/>
      <w:pPr>
        <w:ind w:left="1760" w:hanging="440"/>
      </w:pPr>
      <w:rPr/>
    </w:lvl>
    <w:lvl w:ilvl="4">
      <w:start w:val="1"/>
      <w:numFmt w:val="decimal"/>
      <w:lvlText w:val="(%5)"/>
      <w:lvlJc w:val="left"/>
      <w:pPr>
        <w:ind w:left="2200" w:hanging="440"/>
      </w:pPr>
      <w:rPr/>
    </w:lvl>
    <w:lvl w:ilvl="5">
      <w:start w:val="1"/>
      <w:numFmt w:val="decimal"/>
      <w:lvlText w:val="%6"/>
      <w:lvlJc w:val="left"/>
      <w:pPr>
        <w:ind w:left="2640" w:hanging="440"/>
      </w:pPr>
      <w:rPr/>
    </w:lvl>
    <w:lvl w:ilvl="6">
      <w:start w:val="1"/>
      <w:numFmt w:val="decimal"/>
      <w:lvlText w:val="%7."/>
      <w:lvlJc w:val="left"/>
      <w:pPr>
        <w:ind w:left="3080" w:hanging="440"/>
      </w:pPr>
      <w:rPr/>
    </w:lvl>
    <w:lvl w:ilvl="7">
      <w:start w:val="1"/>
      <w:numFmt w:val="decimal"/>
      <w:lvlText w:val="(%8)"/>
      <w:lvlJc w:val="left"/>
      <w:pPr>
        <w:ind w:left="3520" w:hanging="440"/>
      </w:pPr>
      <w:rPr/>
    </w:lvl>
    <w:lvl w:ilvl="8">
      <w:start w:val="1"/>
      <w:numFmt w:val="decimal"/>
      <w:lvlText w:val="%9"/>
      <w:lvlJc w:val="left"/>
      <w:pPr>
        <w:ind w:left="3960" w:hanging="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30"/>
        <w:szCs w:val="30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見出し 1 (文字)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見出し 2 (文字)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見出し 3 (文字)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表題 (文字)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副題 (文字)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 w:val="1"/>
    <w:rsid w:val="00FC693F"/>
    <w:rPr>
      <w:i w:val="1"/>
      <w:iCs w:val="1"/>
      <w:color w:val="000000" w:themeColor="text1"/>
    </w:rPr>
  </w:style>
  <w:style w:type="character" w:styleId="af6" w:customStyle="1">
    <w:name w:val="引用文 (文字)"/>
    <w:basedOn w:val="a2"/>
    <w:link w:val="af5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見出し 4 (文字)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見出し 5 (文字)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見出し 6 (文字)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見出し 7 (文字)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見出し 8 (文字)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見出し 9 (文字)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7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 w:val="1"/>
    <w:rsid w:val="00FC693F"/>
    <w:rPr>
      <w:b w:val="1"/>
      <w:bCs w:val="1"/>
    </w:rPr>
  </w:style>
  <w:style w:type="character" w:styleId="af9">
    <w:name w:val="Emphasis"/>
    <w:basedOn w:val="a2"/>
    <w:uiPriority w:val="20"/>
    <w:qFormat w:val="1"/>
    <w:rsid w:val="00FC693F"/>
    <w:rPr>
      <w:i w:val="1"/>
      <w:iCs w:val="1"/>
    </w:rPr>
  </w:style>
  <w:style w:type="paragraph" w:styleId="27">
    <w:name w:val="Intense Quote"/>
    <w:basedOn w:val="a1"/>
    <w:next w:val="a1"/>
    <w:link w:val="28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28" w:customStyle="1">
    <w:name w:val="引用文 2 (文字)"/>
    <w:basedOn w:val="a2"/>
    <w:link w:val="27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29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b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2a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d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EasyBullet" w:customStyle="1">
    <w:name w:val="Easy Bullet"/>
    <w:pPr>
      <w:spacing w:after="60"/>
      <w:ind w:left="317" w:hanging="173"/>
    </w:pPr>
    <w:rPr>
      <w:rFonts w:ascii="Arial" w:hAnsi="Arial"/>
      <w:sz w:val="29"/>
    </w:rPr>
  </w:style>
  <w:style w:type="character" w:styleId="aff">
    <w:name w:val="Hyperlink"/>
    <w:basedOn w:val="a2"/>
    <w:uiPriority w:val="99"/>
    <w:unhideWhenUsed w:val="1"/>
    <w:rsid w:val="00DD13BF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 w:val="1"/>
    <w:unhideWhenUsed w:val="1"/>
    <w:rsid w:val="00DD13BF"/>
    <w:rPr>
      <w:color w:val="605e5c"/>
      <w:shd w:color="auto" w:fill="e1dfdd" w:val="clear"/>
    </w:rPr>
  </w:style>
  <w:style w:type="paragraph" w:styleId="pdq2pgselectionanchorcontainer" w:customStyle="1">
    <w:name w:val="pdq2pg_selectionanchorcontainer"/>
    <w:basedOn w:val="a1"/>
    <w:rsid w:val="00E705CE"/>
    <w:pPr>
      <w:spacing w:after="100" w:afterAutospacing="1" w:before="100" w:beforeAutospacing="1" w:line="240" w:lineRule="auto"/>
    </w:pPr>
    <w:rPr>
      <w:rFonts w:ascii="ＭＳ Ｐゴシック" w:cs="ＭＳ Ｐゴシック" w:eastAsia="ＭＳ Ｐゴシック" w:hAnsi="ＭＳ Ｐゴシック"/>
      <w:sz w:val="24"/>
      <w:szCs w:val="24"/>
      <w:lang w:eastAsia="ja-JP"/>
    </w:rPr>
  </w:style>
  <w:style w:type="paragraph" w:styleId="Web">
    <w:name w:val="Normal (Web)"/>
    <w:basedOn w:val="a1"/>
    <w:uiPriority w:val="99"/>
    <w:unhideWhenUsed w:val="1"/>
    <w:rsid w:val="00162EEE"/>
    <w:pPr>
      <w:spacing w:after="100" w:afterAutospacing="1" w:before="100" w:beforeAutospacing="1" w:line="240" w:lineRule="auto"/>
    </w:pPr>
    <w:rPr>
      <w:rFonts w:ascii="ＭＳ Ｐゴシック" w:cs="ＭＳ Ｐゴシック" w:eastAsia="ＭＳ Ｐゴシック" w:hAnsi="ＭＳ Ｐゴシック"/>
      <w:sz w:val="24"/>
      <w:szCs w:val="24"/>
      <w:lang w:eastAsia="ja-JP"/>
    </w:rPr>
  </w:style>
  <w:style w:type="character" w:styleId="aff1">
    <w:name w:val="FollowedHyperlink"/>
    <w:basedOn w:val="a2"/>
    <w:uiPriority w:val="99"/>
    <w:semiHidden w:val="1"/>
    <w:unhideWhenUsed w:val="1"/>
    <w:rsid w:val="00E71C31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3.png"/><Relationship Id="rId22" Type="http://schemas.openxmlformats.org/officeDocument/2006/relationships/hyperlink" Target="https://drive.google.com/drive/folders/1NJ9TTlEx0CuV-7JOHF0HsAzBpSlsh5Cv?usp=sharing" TargetMode="External"/><Relationship Id="rId21" Type="http://schemas.openxmlformats.org/officeDocument/2006/relationships/image" Target="media/image14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26" Type="http://schemas.openxmlformats.org/officeDocument/2006/relationships/hyperlink" Target="mailto:ailis.hardy@inclusion-international.org" TargetMode="External"/><Relationship Id="rId25" Type="http://schemas.openxmlformats.org/officeDocument/2006/relationships/hyperlink" Target="https://wetransfer.com/" TargetMode="External"/><Relationship Id="rId28" Type="http://schemas.openxmlformats.org/officeDocument/2006/relationships/hyperlink" Target="https://forms.gle/4H8JDcrfD7QmVZg19" TargetMode="External"/><Relationship Id="rId27" Type="http://schemas.openxmlformats.org/officeDocument/2006/relationships/image" Target="media/image1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18.png"/><Relationship Id="rId7" Type="http://schemas.openxmlformats.org/officeDocument/2006/relationships/image" Target="media/image2.png"/><Relationship Id="rId8" Type="http://schemas.openxmlformats.org/officeDocument/2006/relationships/image" Target="media/image20.png"/><Relationship Id="rId31" Type="http://schemas.openxmlformats.org/officeDocument/2006/relationships/footer" Target="footer1.xml"/><Relationship Id="rId30" Type="http://schemas.openxmlformats.org/officeDocument/2006/relationships/image" Target="media/image19.png"/><Relationship Id="rId11" Type="http://schemas.openxmlformats.org/officeDocument/2006/relationships/image" Target="media/image3.png"/><Relationship Id="rId10" Type="http://schemas.openxmlformats.org/officeDocument/2006/relationships/image" Target="media/image4.png"/><Relationship Id="rId13" Type="http://schemas.openxmlformats.org/officeDocument/2006/relationships/image" Target="media/image5.png"/><Relationship Id="rId12" Type="http://schemas.openxmlformats.org/officeDocument/2006/relationships/image" Target="media/image6.png"/><Relationship Id="rId15" Type="http://schemas.openxmlformats.org/officeDocument/2006/relationships/image" Target="media/image7.png"/><Relationship Id="rId14" Type="http://schemas.openxmlformats.org/officeDocument/2006/relationships/image" Target="media/image10.png"/><Relationship Id="rId17" Type="http://schemas.openxmlformats.org/officeDocument/2006/relationships/image" Target="media/image8.png"/><Relationship Id="rId16" Type="http://schemas.openxmlformats.org/officeDocument/2006/relationships/image" Target="media/image11.png"/><Relationship Id="rId19" Type="http://schemas.openxmlformats.org/officeDocument/2006/relationships/image" Target="media/image12.png"/><Relationship Id="rId1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yCTpoEl0GfNVb5TPjl4q++wTDg==">CgMxLjA4AHIhMXBVWDdwb2hXOHBoekpEYzVYWWZfNmFCM0Q4M1U1SEtp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2026-08-27T13:34:00Z</dcterms:created>
  <dc:creator>python-docx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c716f953-9155-4815-8b6e-c5589dc84368</vt:lpwstr>
  </property>
</Properties>
</file>